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F0" w:rsidRDefault="00A236F0" w:rsidP="00A236F0">
      <w:pPr>
        <w:pStyle w:val="p0"/>
        <w:shd w:val="clear" w:color="auto" w:fill="FFFFFF"/>
        <w:spacing w:before="0" w:beforeAutospacing="0" w:after="0" w:afterAutospacing="0" w:line="560" w:lineRule="atLeast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方正小标宋简体" w:eastAsia="方正小标宋简体" w:hAnsi="微软雅黑" w:hint="eastAsia"/>
          <w:color w:val="333333"/>
          <w:sz w:val="36"/>
          <w:szCs w:val="36"/>
        </w:rPr>
        <w:t>财政部</w:t>
      </w:r>
      <w:r>
        <w:rPr>
          <w:rFonts w:ascii="方正小标宋简体" w:eastAsia="方正小标宋简体" w:hAnsi="微软雅黑" w:hint="eastAsia"/>
          <w:color w:val="333333"/>
          <w:sz w:val="36"/>
          <w:szCs w:val="36"/>
        </w:rPr>
        <w:t> </w:t>
      </w:r>
      <w:r>
        <w:rPr>
          <w:rFonts w:ascii="方正小标宋简体" w:eastAsia="方正小标宋简体" w:hAnsi="微软雅黑" w:hint="eastAsia"/>
          <w:color w:val="333333"/>
          <w:sz w:val="36"/>
          <w:szCs w:val="36"/>
        </w:rPr>
        <w:t>税务总局关于支持个体工商户复工复业增值税政策的公告</w:t>
      </w:r>
    </w:p>
    <w:p w:rsidR="00A236F0" w:rsidRDefault="00A236F0" w:rsidP="00A236F0">
      <w:pPr>
        <w:pStyle w:val="p0"/>
        <w:shd w:val="clear" w:color="auto" w:fill="FFFFFF"/>
        <w:spacing w:before="0" w:beforeAutospacing="0" w:after="0" w:afterAutospacing="0" w:line="560" w:lineRule="atLeast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财政部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税务总局公告2020年第13号</w:t>
      </w:r>
    </w:p>
    <w:p w:rsidR="00A236F0" w:rsidRDefault="00A236F0" w:rsidP="00A236F0">
      <w:pPr>
        <w:pStyle w:val="p0"/>
        <w:shd w:val="clear" w:color="auto" w:fill="FFFFFF"/>
        <w:spacing w:before="0" w:beforeAutospacing="0" w:after="0" w:afterAutospacing="0" w:line="560" w:lineRule="atLeast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 xml:space="preserve">　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  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为支持广大个体工商户在做好新冠肺炎疫情防控同时加快复工复业，现就有关增值税政策公告如下：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 xml:space="preserve">　　自2020年3月1日至5月31日，对湖北省增值税小规模纳税人，适用3%征收率的应税销售收入，免征增值税；适用3%预征率的预缴增值税项目，暂停预缴增值税。除湖北省外，其他省、自治区、直辖市的增值税小规模纳税人，适用3%征收率的应税销售收入，减按1%征收率征收增值税；适用3%预征率的预缴增值税项目，减按1%预征率预缴增值税。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 xml:space="preserve">　　特此公告。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 xml:space="preserve">　　财政部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税务总局</w:t>
      </w:r>
    </w:p>
    <w:p w:rsidR="00A236F0" w:rsidRDefault="00A236F0" w:rsidP="00A236F0">
      <w:pPr>
        <w:pStyle w:val="p15"/>
        <w:shd w:val="clear" w:color="auto" w:fill="FFFFFF"/>
        <w:spacing w:before="0" w:beforeAutospacing="0" w:after="0" w:afterAutospacing="0" w:line="560" w:lineRule="atLeast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 xml:space="preserve">　　2020年2月28日</w:t>
      </w:r>
    </w:p>
    <w:p w:rsidR="00A236F0" w:rsidRDefault="00A236F0" w:rsidP="00A236F0">
      <w:pPr>
        <w:pStyle w:val="p0"/>
        <w:shd w:val="clear" w:color="auto" w:fill="FFFFFF"/>
        <w:spacing w:before="0" w:beforeAutospacing="0" w:after="0" w:afterAutospacing="0" w:line="560" w:lineRule="atLeast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 </w:t>
      </w:r>
    </w:p>
    <w:p w:rsidR="002E5CE9" w:rsidRDefault="002E5CE9">
      <w:bookmarkStart w:id="0" w:name="_GoBack"/>
      <w:bookmarkEnd w:id="0"/>
    </w:p>
    <w:sectPr w:rsidR="002E5CE9" w:rsidSect="00532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430" w:rsidRDefault="000C5430" w:rsidP="00591971">
      <w:r>
        <w:separator/>
      </w:r>
    </w:p>
  </w:endnote>
  <w:endnote w:type="continuationSeparator" w:id="0">
    <w:p w:rsidR="000C5430" w:rsidRDefault="000C5430" w:rsidP="00591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430" w:rsidRDefault="000C5430" w:rsidP="00591971">
      <w:r>
        <w:separator/>
      </w:r>
    </w:p>
  </w:footnote>
  <w:footnote w:type="continuationSeparator" w:id="0">
    <w:p w:rsidR="000C5430" w:rsidRDefault="000C5430" w:rsidP="005919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AFC"/>
    <w:rsid w:val="000C5430"/>
    <w:rsid w:val="00214314"/>
    <w:rsid w:val="00260AFC"/>
    <w:rsid w:val="002E5CE9"/>
    <w:rsid w:val="0053209D"/>
    <w:rsid w:val="00591971"/>
    <w:rsid w:val="00A2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0A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A236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15">
    <w:name w:val="p15"/>
    <w:basedOn w:val="a"/>
    <w:rsid w:val="00A236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16">
    <w:name w:val="p16"/>
    <w:basedOn w:val="a"/>
    <w:rsid w:val="00A236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basedOn w:val="a0"/>
    <w:rsid w:val="00A236F0"/>
  </w:style>
  <w:style w:type="paragraph" w:styleId="a4">
    <w:name w:val="header"/>
    <w:basedOn w:val="a"/>
    <w:link w:val="Char"/>
    <w:uiPriority w:val="99"/>
    <w:semiHidden/>
    <w:unhideWhenUsed/>
    <w:rsid w:val="00591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919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91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919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维</dc:creator>
  <cp:keywords/>
  <dc:description/>
  <cp:lastModifiedBy>谭汉湘</cp:lastModifiedBy>
  <cp:revision>5</cp:revision>
  <dcterms:created xsi:type="dcterms:W3CDTF">2020-02-19T09:32:00Z</dcterms:created>
  <dcterms:modified xsi:type="dcterms:W3CDTF">2020-03-05T03:02:00Z</dcterms:modified>
</cp:coreProperties>
</file>